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培训回执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02"/>
        <w:gridCol w:w="2224"/>
        <w:gridCol w:w="1534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E-MAIL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职务/职称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发票类型</w:t>
            </w:r>
          </w:p>
        </w:tc>
        <w:tc>
          <w:tcPr>
            <w:tcW w:w="7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□增值税普通发票（单位名称：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（纳税人识别号：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Segoe UI Symbol" w:hAnsi="Segoe UI Symbol" w:eastAsia="仿宋" w:cs="Segoe UI Symbol"/>
                <w:szCs w:val="21"/>
              </w:rPr>
              <w:t>☑</w:t>
            </w:r>
            <w:r>
              <w:rPr>
                <w:rFonts w:hint="eastAsia" w:ascii="仿宋" w:hAnsi="仿宋" w:eastAsia="仿宋"/>
                <w:szCs w:val="21"/>
              </w:rPr>
              <w:t>增值税专用发票（单位名称：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ind w:firstLine="886" w:firstLineChars="42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（纳税人识别号：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（地址、电话：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（开户行及账号：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NTZkMGJiZmE3ZGVmNThhNzQwNWJkOGZjM2RhNmYifQ=="/>
  </w:docVars>
  <w:rsids>
    <w:rsidRoot w:val="002160E6"/>
    <w:rsid w:val="002160E6"/>
    <w:rsid w:val="0025668D"/>
    <w:rsid w:val="00314BE5"/>
    <w:rsid w:val="007A1D44"/>
    <w:rsid w:val="00993F3F"/>
    <w:rsid w:val="385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294</Characters>
  <Lines>2</Lines>
  <Paragraphs>1</Paragraphs>
  <TotalTime>0</TotalTime>
  <ScaleCrop>false</ScaleCrop>
  <LinksUpToDate>false</LinksUpToDate>
  <CharactersWithSpaces>338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2022-04-27T09:03:00Z</dcterms:created>
  <dc:creator>漴җ</dc:creator>
  <cp:lastModifiedBy>AN</cp:lastModifiedBy>
  <dcterms:modified xsi:type="dcterms:W3CDTF">2022-05-11T08:58:36Z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1C9FF681E29A41599817B63DFDD08356</vt:lpwstr>
  </property>
</Properties>
</file>